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FD0D06">
      <w:pPr>
        <w:pStyle w:val="Balk1"/>
      </w:pPr>
      <w:r w:rsidRPr="00B10BC1">
        <w:t xml:space="preserve"> </w:t>
      </w:r>
      <w:r w:rsidR="00B10BC1" w:rsidRPr="00B10BC1">
        <w:t>SERHAT KALKINMA AJANSI</w:t>
      </w:r>
    </w:p>
    <w:p w:rsidR="00B10BC1" w:rsidRPr="00B10BC1" w:rsidRDefault="00D80AC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2020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E07362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E07362">
              <w:rPr>
                <w:color w:val="000000"/>
                <w:sz w:val="22"/>
                <w:szCs w:val="22"/>
                <w:lang w:eastAsia="tr-TR"/>
              </w:rPr>
              <w:t>TRA2/20/TD/0013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E07362" w:rsidP="00385904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Kafkas Üniversitesi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E07362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Kars’ta Her Çocuk Özeldir!</w:t>
            </w:r>
          </w:p>
        </w:tc>
      </w:tr>
      <w:tr w:rsidR="008B2A38" w:rsidRPr="009554C6" w:rsidTr="00523D82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362" w:rsidRPr="00E07362" w:rsidRDefault="00E07362" w:rsidP="00DB483F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E07362">
              <w:rPr>
                <w:color w:val="000000"/>
                <w:sz w:val="22"/>
                <w:szCs w:val="22"/>
                <w:lang w:eastAsia="tr-TR"/>
              </w:rPr>
              <w:t xml:space="preserve">Kars </w:t>
            </w:r>
            <w:r>
              <w:rPr>
                <w:color w:val="000000"/>
                <w:sz w:val="22"/>
                <w:szCs w:val="22"/>
                <w:lang w:eastAsia="tr-TR"/>
              </w:rPr>
              <w:t>İ</w:t>
            </w:r>
            <w:r w:rsidRPr="00E07362">
              <w:rPr>
                <w:color w:val="000000"/>
                <w:sz w:val="22"/>
                <w:szCs w:val="22"/>
                <w:lang w:eastAsia="tr-TR"/>
              </w:rPr>
              <w:t>linde Özgül Öğrenme Güçlüğü riski bulunan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Pr="00E07362">
              <w:rPr>
                <w:color w:val="000000"/>
                <w:sz w:val="22"/>
                <w:szCs w:val="22"/>
                <w:lang w:eastAsia="tr-TR"/>
              </w:rPr>
              <w:t>öğrencilerin tespiti ve geliştirilmesi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Pr="00E07362">
              <w:rPr>
                <w:color w:val="000000"/>
                <w:sz w:val="22"/>
                <w:szCs w:val="22"/>
                <w:lang w:eastAsia="tr-TR"/>
              </w:rPr>
              <w:t>amacıyla 15 kişiye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Pr="00E07362">
              <w:rPr>
                <w:color w:val="000000"/>
                <w:sz w:val="22"/>
                <w:szCs w:val="22"/>
                <w:lang w:eastAsia="tr-TR"/>
              </w:rPr>
              <w:t>verilmesi düşünülen test eğitimleri ve istenen test materyalleri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Pr="00E07362">
              <w:rPr>
                <w:color w:val="000000"/>
                <w:sz w:val="22"/>
                <w:szCs w:val="22"/>
                <w:lang w:eastAsia="tr-TR"/>
              </w:rPr>
              <w:t>şunlardır.</w:t>
            </w:r>
          </w:p>
          <w:p w:rsidR="00DB483F" w:rsidRPr="00DB483F" w:rsidRDefault="00E07362" w:rsidP="00C62CF4">
            <w:pPr>
              <w:rPr>
                <w:b/>
                <w:color w:val="000000"/>
                <w:sz w:val="22"/>
                <w:szCs w:val="22"/>
                <w:lang w:eastAsia="tr-TR"/>
              </w:rPr>
            </w:pPr>
            <w:r w:rsidRPr="00DB483F">
              <w:rPr>
                <w:b/>
                <w:color w:val="000000"/>
                <w:sz w:val="22"/>
                <w:szCs w:val="22"/>
                <w:lang w:eastAsia="tr-TR"/>
              </w:rPr>
              <w:t xml:space="preserve">1.Klinik Ölçme ve Değerlendirme Eğitimi: </w:t>
            </w:r>
          </w:p>
          <w:p w:rsidR="00E07362" w:rsidRPr="00E07362" w:rsidRDefault="00E07362" w:rsidP="00C62CF4">
            <w:pPr>
              <w:rPr>
                <w:color w:val="000000"/>
                <w:sz w:val="22"/>
                <w:szCs w:val="22"/>
                <w:lang w:eastAsia="tr-TR"/>
              </w:rPr>
            </w:pPr>
            <w:r w:rsidRPr="00E07362">
              <w:rPr>
                <w:color w:val="000000"/>
                <w:sz w:val="22"/>
                <w:szCs w:val="22"/>
                <w:lang w:eastAsia="tr-TR"/>
              </w:rPr>
              <w:t xml:space="preserve">Özgül Öğrenme Bozukluğu Bataryası ve </w:t>
            </w:r>
            <w:r w:rsidR="008D7538">
              <w:rPr>
                <w:color w:val="000000"/>
                <w:sz w:val="22"/>
                <w:szCs w:val="22"/>
                <w:lang w:eastAsia="tr-TR"/>
              </w:rPr>
              <w:t>İçeriği (</w:t>
            </w:r>
            <w:r w:rsidRPr="00E07362">
              <w:rPr>
                <w:color w:val="000000"/>
                <w:sz w:val="22"/>
                <w:szCs w:val="22"/>
                <w:lang w:eastAsia="tr-TR"/>
              </w:rPr>
              <w:t>ÖÖG Alt Testleri: Matematik testi, Okuma testi, İşittiğini yazma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Pr="00E07362">
              <w:rPr>
                <w:color w:val="000000"/>
                <w:sz w:val="22"/>
                <w:szCs w:val="22"/>
                <w:lang w:eastAsia="tr-TR"/>
              </w:rPr>
              <w:t xml:space="preserve">testi, </w:t>
            </w:r>
            <w:r w:rsidR="008D7538">
              <w:rPr>
                <w:color w:val="000000"/>
                <w:sz w:val="22"/>
                <w:szCs w:val="22"/>
                <w:lang w:eastAsia="tr-TR"/>
              </w:rPr>
              <w:t xml:space="preserve">Gördüğünü Yazma Testi, </w:t>
            </w:r>
            <w:r w:rsidRPr="00E07362">
              <w:rPr>
                <w:color w:val="000000"/>
                <w:sz w:val="22"/>
                <w:szCs w:val="22"/>
                <w:lang w:eastAsia="tr-TR"/>
              </w:rPr>
              <w:t xml:space="preserve">Saat Çizimi testi, </w:t>
            </w:r>
            <w:proofErr w:type="spellStart"/>
            <w:r w:rsidRPr="00E07362">
              <w:rPr>
                <w:color w:val="000000"/>
                <w:sz w:val="22"/>
                <w:szCs w:val="22"/>
                <w:lang w:eastAsia="tr-TR"/>
              </w:rPr>
              <w:t>Head</w:t>
            </w:r>
            <w:proofErr w:type="spellEnd"/>
            <w:r w:rsidRPr="00E07362">
              <w:rPr>
                <w:color w:val="000000"/>
                <w:sz w:val="22"/>
                <w:szCs w:val="22"/>
                <w:lang w:eastAsia="tr-TR"/>
              </w:rPr>
              <w:t xml:space="preserve"> Sağ-Sol Ayırt Etme testi, Har</w:t>
            </w:r>
            <w:r>
              <w:rPr>
                <w:color w:val="000000"/>
                <w:sz w:val="22"/>
                <w:szCs w:val="22"/>
                <w:lang w:eastAsia="tr-TR"/>
              </w:rPr>
              <w:t>r</w:t>
            </w:r>
            <w:r w:rsidRPr="00E07362">
              <w:rPr>
                <w:color w:val="000000"/>
                <w:sz w:val="22"/>
                <w:szCs w:val="22"/>
                <w:lang w:eastAsia="tr-TR"/>
              </w:rPr>
              <w:t xml:space="preserve">is </w:t>
            </w:r>
            <w:proofErr w:type="spellStart"/>
            <w:r w:rsidRPr="00E07362">
              <w:rPr>
                <w:color w:val="000000"/>
                <w:sz w:val="22"/>
                <w:szCs w:val="22"/>
                <w:lang w:eastAsia="tr-TR"/>
              </w:rPr>
              <w:t>Lateralle</w:t>
            </w:r>
            <w:r>
              <w:rPr>
                <w:color w:val="000000"/>
                <w:sz w:val="22"/>
                <w:szCs w:val="22"/>
                <w:lang w:eastAsia="tr-TR"/>
              </w:rPr>
              <w:t>ş</w:t>
            </w:r>
            <w:r w:rsidRPr="00E07362">
              <w:rPr>
                <w:color w:val="000000"/>
                <w:sz w:val="22"/>
                <w:szCs w:val="22"/>
                <w:lang w:eastAsia="tr-TR"/>
              </w:rPr>
              <w:t>me</w:t>
            </w:r>
            <w:proofErr w:type="spellEnd"/>
            <w:r w:rsidRPr="00E07362">
              <w:rPr>
                <w:color w:val="000000"/>
                <w:sz w:val="22"/>
                <w:szCs w:val="22"/>
                <w:lang w:eastAsia="tr-TR"/>
              </w:rPr>
              <w:t xml:space="preserve"> testi,</w:t>
            </w:r>
            <w:r w:rsidR="008D7538"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Pr="00E07362">
              <w:rPr>
                <w:color w:val="000000"/>
                <w:sz w:val="22"/>
                <w:szCs w:val="22"/>
                <w:lang w:eastAsia="tr-TR"/>
              </w:rPr>
              <w:t>Öncelik-Sonralık</w:t>
            </w:r>
            <w:r w:rsidR="008D7538"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Pr="00E07362">
              <w:rPr>
                <w:color w:val="000000"/>
                <w:sz w:val="22"/>
                <w:szCs w:val="22"/>
                <w:lang w:eastAsia="tr-TR"/>
              </w:rPr>
              <w:t>İlişkilerinin Sorgulanması testi, Sıralama</w:t>
            </w:r>
            <w:r w:rsidR="008D7538"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Pr="00E07362">
              <w:rPr>
                <w:color w:val="000000"/>
                <w:sz w:val="22"/>
                <w:szCs w:val="22"/>
                <w:lang w:eastAsia="tr-TR"/>
              </w:rPr>
              <w:t xml:space="preserve">testi ve </w:t>
            </w:r>
            <w:proofErr w:type="spellStart"/>
            <w:r w:rsidRPr="00E07362">
              <w:rPr>
                <w:color w:val="000000"/>
                <w:sz w:val="22"/>
                <w:szCs w:val="22"/>
                <w:lang w:eastAsia="tr-TR"/>
              </w:rPr>
              <w:t>Gessel</w:t>
            </w:r>
            <w:proofErr w:type="spellEnd"/>
            <w:r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Pr="00E07362">
              <w:rPr>
                <w:color w:val="000000"/>
                <w:sz w:val="22"/>
                <w:szCs w:val="22"/>
                <w:lang w:eastAsia="tr-TR"/>
              </w:rPr>
              <w:t>Gelişim Figürleri testi</w:t>
            </w:r>
            <w:r w:rsidR="008D7538">
              <w:rPr>
                <w:color w:val="000000"/>
                <w:sz w:val="22"/>
                <w:szCs w:val="22"/>
                <w:lang w:eastAsia="tr-TR"/>
              </w:rPr>
              <w:t>)</w:t>
            </w:r>
          </w:p>
          <w:p w:rsidR="00DB483F" w:rsidRPr="00DB483F" w:rsidRDefault="00E07362" w:rsidP="00C62CF4">
            <w:pPr>
              <w:rPr>
                <w:b/>
                <w:color w:val="000000"/>
                <w:sz w:val="22"/>
                <w:szCs w:val="22"/>
                <w:lang w:eastAsia="tr-TR"/>
              </w:rPr>
            </w:pPr>
            <w:r w:rsidRPr="00DB483F">
              <w:rPr>
                <w:b/>
                <w:color w:val="000000"/>
                <w:sz w:val="22"/>
                <w:szCs w:val="22"/>
                <w:lang w:eastAsia="tr-TR"/>
              </w:rPr>
              <w:t>2.</w:t>
            </w:r>
            <w:r w:rsidR="00DB483F" w:rsidRPr="00DB483F">
              <w:rPr>
                <w:b/>
                <w:color w:val="000000"/>
                <w:sz w:val="22"/>
                <w:szCs w:val="22"/>
                <w:lang w:eastAsia="tr-TR"/>
              </w:rPr>
              <w:t>BILNOT Bataryası Test Eğitimi:</w:t>
            </w:r>
          </w:p>
          <w:p w:rsidR="00E07362" w:rsidRPr="00E07362" w:rsidRDefault="00E07362" w:rsidP="00C62CF4">
            <w:pPr>
              <w:rPr>
                <w:color w:val="000000"/>
                <w:sz w:val="22"/>
                <w:szCs w:val="22"/>
                <w:lang w:eastAsia="tr-TR"/>
              </w:rPr>
            </w:pPr>
            <w:proofErr w:type="spellStart"/>
            <w:r w:rsidRPr="00E07362">
              <w:rPr>
                <w:color w:val="000000"/>
                <w:sz w:val="22"/>
                <w:szCs w:val="22"/>
                <w:lang w:eastAsia="tr-TR"/>
              </w:rPr>
              <w:t>Stroop</w:t>
            </w:r>
            <w:proofErr w:type="spellEnd"/>
            <w:r w:rsidRPr="00E07362">
              <w:rPr>
                <w:color w:val="000000"/>
                <w:sz w:val="22"/>
                <w:szCs w:val="22"/>
                <w:lang w:eastAsia="tr-TR"/>
              </w:rPr>
              <w:t xml:space="preserve"> Testi</w:t>
            </w:r>
            <w:r>
              <w:rPr>
                <w:color w:val="000000"/>
                <w:sz w:val="22"/>
                <w:szCs w:val="22"/>
                <w:lang w:eastAsia="tr-TR"/>
              </w:rPr>
              <w:t>,</w:t>
            </w:r>
            <w:r w:rsidRPr="00E07362">
              <w:rPr>
                <w:color w:val="000000"/>
                <w:sz w:val="22"/>
                <w:szCs w:val="22"/>
                <w:lang w:eastAsia="tr-TR"/>
              </w:rPr>
              <w:t xml:space="preserve"> TBAG Formu, İşaretleme testi, </w:t>
            </w:r>
            <w:r w:rsidR="008D7538" w:rsidRPr="00E07362">
              <w:rPr>
                <w:color w:val="000000"/>
                <w:sz w:val="22"/>
                <w:szCs w:val="22"/>
                <w:lang w:eastAsia="tr-TR"/>
              </w:rPr>
              <w:t>Görsel İşitsel</w:t>
            </w:r>
            <w:r w:rsidR="008D7538"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="008D7538" w:rsidRPr="00E07362">
              <w:rPr>
                <w:color w:val="000000"/>
                <w:sz w:val="22"/>
                <w:szCs w:val="22"/>
                <w:lang w:eastAsia="tr-TR"/>
              </w:rPr>
              <w:t>Sayı Dizileri Testi B</w:t>
            </w:r>
            <w:r w:rsidR="008D7538"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="008D7538" w:rsidRPr="00E07362">
              <w:rPr>
                <w:color w:val="000000"/>
                <w:sz w:val="22"/>
                <w:szCs w:val="22"/>
                <w:lang w:eastAsia="tr-TR"/>
              </w:rPr>
              <w:t>Formu</w:t>
            </w:r>
            <w:r w:rsidR="008D7538">
              <w:rPr>
                <w:color w:val="000000"/>
                <w:sz w:val="22"/>
                <w:szCs w:val="22"/>
                <w:lang w:eastAsia="tr-TR"/>
              </w:rPr>
              <w:t>,</w:t>
            </w:r>
            <w:r w:rsidR="008D7538" w:rsidRPr="00E07362"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E07362">
              <w:rPr>
                <w:color w:val="000000"/>
                <w:sz w:val="22"/>
                <w:szCs w:val="22"/>
                <w:lang w:eastAsia="tr-TR"/>
              </w:rPr>
              <w:t>Raven</w:t>
            </w:r>
            <w:proofErr w:type="spellEnd"/>
            <w:r w:rsidRPr="00E07362"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E07362">
              <w:rPr>
                <w:color w:val="000000"/>
                <w:sz w:val="22"/>
                <w:szCs w:val="22"/>
                <w:lang w:eastAsia="tr-TR"/>
              </w:rPr>
              <w:t>Progresif</w:t>
            </w:r>
            <w:proofErr w:type="spellEnd"/>
            <w:r w:rsidRPr="00E07362">
              <w:rPr>
                <w:color w:val="000000"/>
                <w:sz w:val="22"/>
                <w:szCs w:val="22"/>
                <w:lang w:eastAsia="tr-TR"/>
              </w:rPr>
              <w:t xml:space="preserve"> Matrisler testi,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Pr="00E07362">
              <w:rPr>
                <w:color w:val="000000"/>
                <w:sz w:val="22"/>
                <w:szCs w:val="22"/>
                <w:lang w:eastAsia="tr-TR"/>
              </w:rPr>
              <w:t>Wisconsin Kart E</w:t>
            </w:r>
            <w:r>
              <w:rPr>
                <w:color w:val="000000"/>
                <w:sz w:val="22"/>
                <w:szCs w:val="22"/>
                <w:lang w:eastAsia="tr-TR"/>
              </w:rPr>
              <w:t>ş</w:t>
            </w:r>
            <w:r w:rsidRPr="00E07362">
              <w:rPr>
                <w:color w:val="000000"/>
                <w:sz w:val="22"/>
                <w:szCs w:val="22"/>
                <w:lang w:eastAsia="tr-TR"/>
              </w:rPr>
              <w:t>leme testi, Çizgi Yönünü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Pr="00E07362">
              <w:rPr>
                <w:color w:val="000000"/>
                <w:sz w:val="22"/>
                <w:szCs w:val="22"/>
                <w:lang w:eastAsia="tr-TR"/>
              </w:rPr>
              <w:t>Belirleme testi,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Pr="00E07362">
              <w:rPr>
                <w:color w:val="000000"/>
                <w:sz w:val="22"/>
                <w:szCs w:val="22"/>
                <w:lang w:eastAsia="tr-TR"/>
              </w:rPr>
              <w:t>İşitsel Sözel Öğrenme testi, Sayı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Pr="00E07362">
              <w:rPr>
                <w:color w:val="000000"/>
                <w:sz w:val="22"/>
                <w:szCs w:val="22"/>
                <w:lang w:eastAsia="tr-TR"/>
              </w:rPr>
              <w:t>Dizilerini Öğrenme testi</w:t>
            </w:r>
          </w:p>
          <w:p w:rsidR="00DB483F" w:rsidRPr="00DB483F" w:rsidRDefault="00E07362" w:rsidP="00C62CF4">
            <w:pPr>
              <w:rPr>
                <w:b/>
                <w:color w:val="000000"/>
                <w:sz w:val="22"/>
                <w:szCs w:val="22"/>
                <w:lang w:eastAsia="tr-TR"/>
              </w:rPr>
            </w:pPr>
            <w:r w:rsidRPr="00DB483F">
              <w:rPr>
                <w:b/>
                <w:color w:val="000000"/>
                <w:sz w:val="22"/>
                <w:szCs w:val="22"/>
                <w:lang w:eastAsia="tr-TR"/>
              </w:rPr>
              <w:t>3.</w:t>
            </w:r>
            <w:r w:rsidR="00DB483F" w:rsidRPr="00DB483F">
              <w:rPr>
                <w:b/>
                <w:color w:val="000000"/>
                <w:sz w:val="22"/>
                <w:szCs w:val="22"/>
                <w:lang w:eastAsia="tr-TR"/>
              </w:rPr>
              <w:t>Test Materyalleri:</w:t>
            </w:r>
          </w:p>
          <w:p w:rsidR="008B2A38" w:rsidRPr="009930B7" w:rsidRDefault="00DB483F" w:rsidP="00C62CF4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Wisconsin Kart Eşleme, Çizgi Yönünü Belirleme, </w:t>
            </w:r>
            <w:proofErr w:type="spellStart"/>
            <w:r>
              <w:rPr>
                <w:color w:val="000000"/>
                <w:sz w:val="22"/>
                <w:szCs w:val="22"/>
                <w:lang w:eastAsia="tr-TR"/>
              </w:rPr>
              <w:t>Raven</w:t>
            </w:r>
            <w:proofErr w:type="spellEnd"/>
            <w:r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eastAsia="tr-TR"/>
              </w:rPr>
              <w:t>Progresif</w:t>
            </w:r>
            <w:proofErr w:type="spellEnd"/>
            <w:r>
              <w:rPr>
                <w:color w:val="000000"/>
                <w:sz w:val="22"/>
                <w:szCs w:val="22"/>
                <w:lang w:eastAsia="tr-TR"/>
              </w:rPr>
              <w:t xml:space="preserve"> Mat</w:t>
            </w:r>
            <w:r w:rsidR="00747446">
              <w:rPr>
                <w:color w:val="000000"/>
                <w:sz w:val="22"/>
                <w:szCs w:val="22"/>
                <w:lang w:eastAsia="tr-TR"/>
              </w:rPr>
              <w:t xml:space="preserve">risler, </w:t>
            </w:r>
            <w:proofErr w:type="spellStart"/>
            <w:r w:rsidR="00747446">
              <w:rPr>
                <w:color w:val="000000"/>
                <w:sz w:val="22"/>
                <w:szCs w:val="22"/>
                <w:lang w:eastAsia="tr-TR"/>
              </w:rPr>
              <w:t>Stroop</w:t>
            </w:r>
            <w:proofErr w:type="spellEnd"/>
            <w:r w:rsidR="00747446">
              <w:rPr>
                <w:color w:val="000000"/>
                <w:sz w:val="22"/>
                <w:szCs w:val="22"/>
                <w:lang w:eastAsia="tr-TR"/>
              </w:rPr>
              <w:t xml:space="preserve"> Testi TBAG Formu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FB1C02" w:rsidP="00FB1C0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Eğitimin</w:t>
            </w:r>
            <w:r w:rsidR="008B2A38" w:rsidRPr="009930B7">
              <w:rPr>
                <w:color w:val="000000"/>
                <w:sz w:val="22"/>
                <w:szCs w:val="22"/>
                <w:lang w:eastAsia="tr-TR"/>
              </w:rPr>
              <w:t xml:space="preserve">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362" w:rsidRPr="00FB1C02" w:rsidRDefault="00E07362" w:rsidP="00E07362">
            <w:pPr>
              <w:rPr>
                <w:color w:val="000000"/>
                <w:lang w:eastAsia="tr-TR"/>
              </w:rPr>
            </w:pPr>
            <w:r w:rsidRPr="00FB1C02">
              <w:rPr>
                <w:color w:val="000000"/>
                <w:lang w:eastAsia="tr-TR"/>
              </w:rPr>
              <w:t>(45 saat / 6 Gün)</w:t>
            </w:r>
          </w:p>
          <w:p w:rsidR="00E07362" w:rsidRPr="00FB1C02" w:rsidRDefault="00E07362" w:rsidP="00E07362">
            <w:pPr>
              <w:rPr>
                <w:color w:val="000000"/>
                <w:lang w:eastAsia="tr-TR"/>
              </w:rPr>
            </w:pPr>
            <w:r w:rsidRPr="00FB1C02">
              <w:rPr>
                <w:color w:val="000000"/>
                <w:lang w:eastAsia="tr-TR"/>
              </w:rPr>
              <w:t xml:space="preserve">Not: Eğitimler </w:t>
            </w:r>
            <w:proofErr w:type="gramStart"/>
            <w:r w:rsidRPr="00FB1C02">
              <w:rPr>
                <w:color w:val="000000"/>
                <w:lang w:eastAsia="tr-TR"/>
              </w:rPr>
              <w:t>08:30</w:t>
            </w:r>
            <w:proofErr w:type="gramEnd"/>
            <w:r w:rsidRPr="00FB1C02">
              <w:rPr>
                <w:color w:val="000000"/>
                <w:lang w:eastAsia="tr-TR"/>
              </w:rPr>
              <w:t>-12:00 ile 13:00-17:00 arasında yapılacaktır.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FB1C02" w:rsidRDefault="00794ED0" w:rsidP="00523D82">
            <w:pPr>
              <w:rPr>
                <w:color w:val="000000"/>
                <w:lang w:eastAsia="tr-TR"/>
              </w:rPr>
            </w:pPr>
            <w:r w:rsidRPr="00FB1C02">
              <w:rPr>
                <w:color w:val="000000"/>
                <w:lang w:eastAsia="tr-TR"/>
              </w:rPr>
              <w:t>15</w:t>
            </w:r>
            <w:r w:rsidR="00C62CF4" w:rsidRPr="00FB1C02">
              <w:rPr>
                <w:color w:val="000000"/>
                <w:lang w:eastAsia="tr-TR"/>
              </w:rPr>
              <w:t xml:space="preserve"> kişi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FB1C0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FB1C02" w:rsidRDefault="00794ED0" w:rsidP="00523D82">
            <w:pPr>
              <w:rPr>
                <w:color w:val="000000"/>
                <w:lang w:eastAsia="tr-TR"/>
              </w:rPr>
            </w:pPr>
            <w:r w:rsidRPr="00FB1C02">
              <w:rPr>
                <w:color w:val="000000"/>
                <w:lang w:eastAsia="tr-TR"/>
              </w:rPr>
              <w:t>Kafkas Üniversitesi Dede Korkut Eğitim Fakültesi Binası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9930B7" w:rsidRDefault="008B2A38" w:rsidP="00FB1C0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Eğitimde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2A38" w:rsidRPr="00FB1C02" w:rsidRDefault="00E07362" w:rsidP="008D7538">
            <w:pPr>
              <w:rPr>
                <w:color w:val="000000"/>
                <w:lang w:eastAsia="tr-TR"/>
              </w:rPr>
            </w:pPr>
            <w:r w:rsidRPr="00FB1C02">
              <w:rPr>
                <w:color w:val="000000"/>
                <w:lang w:eastAsia="tr-TR"/>
              </w:rPr>
              <w:t xml:space="preserve">ÖÖB </w:t>
            </w:r>
            <w:r w:rsidR="008D7538" w:rsidRPr="00FB1C02">
              <w:rPr>
                <w:color w:val="000000"/>
                <w:lang w:eastAsia="tr-TR"/>
              </w:rPr>
              <w:t xml:space="preserve">Bataryası </w:t>
            </w:r>
            <w:r w:rsidRPr="00FB1C02">
              <w:rPr>
                <w:color w:val="000000"/>
                <w:lang w:eastAsia="tr-TR"/>
              </w:rPr>
              <w:t>Kullanım Kılavuzu</w:t>
            </w:r>
            <w:r w:rsidR="00794ED0" w:rsidRPr="00FB1C02">
              <w:rPr>
                <w:color w:val="000000"/>
                <w:lang w:eastAsia="tr-TR"/>
              </w:rPr>
              <w:t xml:space="preserve">, </w:t>
            </w:r>
            <w:r w:rsidRPr="00FB1C02">
              <w:rPr>
                <w:color w:val="000000"/>
                <w:lang w:eastAsia="tr-TR"/>
              </w:rPr>
              <w:t>BİLNOT Bataryası Dokümanları</w:t>
            </w:r>
            <w:r w:rsidR="008D7538" w:rsidRPr="00FB1C02">
              <w:rPr>
                <w:color w:val="000000"/>
                <w:lang w:eastAsia="tr-TR"/>
              </w:rPr>
              <w:t xml:space="preserve"> ve</w:t>
            </w:r>
            <w:r w:rsidR="00794ED0" w:rsidRPr="00FB1C02">
              <w:rPr>
                <w:color w:val="000000"/>
                <w:lang w:eastAsia="tr-TR"/>
              </w:rPr>
              <w:t xml:space="preserve"> Test Materyalleri</w:t>
            </w:r>
            <w:r w:rsidR="00DB483F" w:rsidRPr="00FB1C02">
              <w:rPr>
                <w:color w:val="000000"/>
                <w:lang w:eastAsia="tr-TR"/>
              </w:rPr>
              <w:t xml:space="preserve"> (Wisconsin Kart Eşleme, Çizgi Yönünü Belirleme, </w:t>
            </w:r>
            <w:proofErr w:type="spellStart"/>
            <w:r w:rsidR="00DB483F" w:rsidRPr="00FB1C02">
              <w:rPr>
                <w:color w:val="000000"/>
                <w:lang w:eastAsia="tr-TR"/>
              </w:rPr>
              <w:t>Raven</w:t>
            </w:r>
            <w:proofErr w:type="spellEnd"/>
            <w:r w:rsidR="00DB483F" w:rsidRPr="00FB1C02">
              <w:rPr>
                <w:color w:val="000000"/>
                <w:lang w:eastAsia="tr-TR"/>
              </w:rPr>
              <w:t xml:space="preserve"> </w:t>
            </w:r>
            <w:proofErr w:type="spellStart"/>
            <w:r w:rsidR="00DB483F" w:rsidRPr="00FB1C02">
              <w:rPr>
                <w:color w:val="000000"/>
                <w:lang w:eastAsia="tr-TR"/>
              </w:rPr>
              <w:t>Progresif</w:t>
            </w:r>
            <w:proofErr w:type="spellEnd"/>
            <w:r w:rsidR="00DB483F" w:rsidRPr="00FB1C02">
              <w:rPr>
                <w:color w:val="000000"/>
                <w:lang w:eastAsia="tr-TR"/>
              </w:rPr>
              <w:t xml:space="preserve"> Matrisler, </w:t>
            </w:r>
            <w:proofErr w:type="spellStart"/>
            <w:r w:rsidR="00DB483F" w:rsidRPr="00FB1C02">
              <w:rPr>
                <w:color w:val="000000"/>
                <w:lang w:eastAsia="tr-TR"/>
              </w:rPr>
              <w:t>Stroop</w:t>
            </w:r>
            <w:proofErr w:type="spellEnd"/>
            <w:r w:rsidR="00DB483F" w:rsidRPr="00FB1C02">
              <w:rPr>
                <w:color w:val="000000"/>
                <w:lang w:eastAsia="tr-TR"/>
              </w:rPr>
              <w:t xml:space="preserve"> Testi TBAG Formu)</w:t>
            </w:r>
          </w:p>
        </w:tc>
      </w:tr>
      <w:tr w:rsidR="008B2A38" w:rsidRPr="009554C6" w:rsidTr="00FB1C02">
        <w:trPr>
          <w:trHeight w:val="874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FB1C0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Eğitimci</w:t>
            </w:r>
            <w:r w:rsidR="00FB1C02">
              <w:rPr>
                <w:color w:val="000000"/>
                <w:sz w:val="22"/>
                <w:szCs w:val="22"/>
                <w:lang w:eastAsia="tr-TR"/>
              </w:rPr>
              <w:t>de</w:t>
            </w:r>
            <w:r w:rsidRPr="009930B7">
              <w:rPr>
                <w:color w:val="000000"/>
                <w:sz w:val="22"/>
                <w:szCs w:val="22"/>
                <w:lang w:eastAsia="tr-TR"/>
              </w:rPr>
              <w:t xml:space="preserve">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204" w:rsidRDefault="005C5793" w:rsidP="00390204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Eğitimci</w:t>
            </w:r>
            <w:r w:rsidR="00390204">
              <w:rPr>
                <w:color w:val="000000"/>
                <w:sz w:val="22"/>
                <w:szCs w:val="22"/>
                <w:lang w:eastAsia="tr-TR"/>
              </w:rPr>
              <w:t>nin;</w:t>
            </w:r>
          </w:p>
          <w:p w:rsidR="00390204" w:rsidRDefault="00390204" w:rsidP="00E16116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390204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Psikoloji lisans mezunu olması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, </w:t>
            </w:r>
          </w:p>
          <w:p w:rsidR="00390204" w:rsidRPr="00390204" w:rsidRDefault="00390204" w:rsidP="00E16116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390204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Üniversitede</w:t>
            </w:r>
            <w:r w:rsidR="005C5793" w:rsidRPr="00390204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E16116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aktif olarak çalışıyor olması</w:t>
            </w:r>
            <w:r w:rsidR="00A87B7C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  <w:p w:rsidR="00B43FB8" w:rsidRDefault="00B43FB8" w:rsidP="00E16116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P</w:t>
            </w:r>
            <w:r w:rsidR="005C5793" w:rsidRPr="00390204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sikolojinin ilgili alanlarında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n birinde</w:t>
            </w:r>
            <w:r w:rsidR="005C5793" w:rsidRPr="00390204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(</w:t>
            </w:r>
            <w:proofErr w:type="spellStart"/>
            <w:r w:rsidR="005C5793" w:rsidRPr="00390204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Nöropsikoloji</w:t>
            </w:r>
            <w:proofErr w:type="spellEnd"/>
            <w:r w:rsidR="005C5793" w:rsidRPr="00390204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, Bilişsel Psikoloji, Deneysel Psikoloji, Dikkat Eksikliği </w:t>
            </w:r>
            <w:proofErr w:type="spellStart"/>
            <w:r w:rsidR="005C5793" w:rsidRPr="00390204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Hiperaktivite</w:t>
            </w:r>
            <w:proofErr w:type="spellEnd"/>
            <w:r w:rsidR="005C5793" w:rsidRPr="00390204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Bozukluğu (DEHB), Özgül Öğrenme Bozukluğu (ÖÖB), Epilepsi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)</w:t>
            </w:r>
            <w:r w:rsidR="00E16116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yüksel lisans veya</w:t>
            </w:r>
            <w:r w:rsidR="00377DC1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doktorasını</w:t>
            </w:r>
            <w:r w:rsidR="005C5793" w:rsidRPr="00390204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tamamlamış </w:t>
            </w:r>
            <w:r w:rsidR="00A87B7C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olması,</w:t>
            </w:r>
          </w:p>
          <w:p w:rsidR="00B43FB8" w:rsidRDefault="005C5793" w:rsidP="00E16116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43FB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Özgül öğrenme güçlüğü ile ilgili olarak ulusal veya uluslararası hakemli dergilerde yayınlanan makale ve bilimsel toplantılarda sunulan bildirileri </w:t>
            </w:r>
            <w:r w:rsidR="00B43FB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bulunması,</w:t>
            </w:r>
          </w:p>
          <w:p w:rsidR="008B2A38" w:rsidRPr="000C4059" w:rsidRDefault="000C4059" w:rsidP="00E16116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Ö</w:t>
            </w:r>
            <w:r w:rsidR="005C5793" w:rsidRPr="000C405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zellikle </w:t>
            </w:r>
            <w:r w:rsidR="008D7538" w:rsidRPr="000C405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yukarıda tanımı ve içeriği belirtilen </w:t>
            </w:r>
            <w:r w:rsidR="00377DC1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testler ile birlikte</w:t>
            </w:r>
            <w:r w:rsidR="008D7538" w:rsidRPr="000C405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377DC1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nöropsikolojik</w:t>
            </w:r>
            <w:proofErr w:type="spellEnd"/>
            <w:r w:rsidR="00377DC1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testleri</w:t>
            </w:r>
            <w:r w:rsidR="00377DC1" w:rsidRPr="000C405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181D93" w:rsidRPr="000C405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daha önce </w:t>
            </w:r>
            <w:r w:rsidR="008D7538" w:rsidRPr="000C405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birçok </w:t>
            </w:r>
            <w:r w:rsidR="008D7538" w:rsidRPr="000C405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lastRenderedPageBreak/>
              <w:t xml:space="preserve">kez </w:t>
            </w:r>
            <w:r w:rsidR="005C5793" w:rsidRPr="000C405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uygulam</w:t>
            </w:r>
            <w:r w:rsidR="00181D93" w:rsidRPr="000C405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ış ve</w:t>
            </w:r>
            <w:r w:rsidR="005C5793" w:rsidRPr="000C405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bu testlerin eğitimlerini verm</w:t>
            </w:r>
            <w:r w:rsidR="00181D93" w:rsidRPr="000C405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iş olması </w:t>
            </w:r>
            <w:r w:rsidR="005C5793" w:rsidRPr="000C405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gerekmektedir.</w:t>
            </w:r>
            <w:bookmarkStart w:id="0" w:name="_GoBack"/>
            <w:bookmarkEnd w:id="0"/>
          </w:p>
          <w:p w:rsidR="00B43FB8" w:rsidRDefault="00B43FB8" w:rsidP="00B43FB8">
            <w:pPr>
              <w:jc w:val="both"/>
              <w:rPr>
                <w:color w:val="000000"/>
                <w:lang w:eastAsia="tr-TR"/>
              </w:rPr>
            </w:pPr>
          </w:p>
          <w:p w:rsidR="00B43FB8" w:rsidRPr="00B43FB8" w:rsidRDefault="00B43FB8" w:rsidP="00B43FB8">
            <w:pPr>
              <w:jc w:val="both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Eğitimcilerin yukarıda sayılan niteliklere sahip olduklarını resmi yazılarla belgelendirmesi gerekmektedir.</w:t>
            </w:r>
          </w:p>
        </w:tc>
      </w:tr>
      <w:tr w:rsidR="00232B9A" w:rsidRPr="009554C6" w:rsidTr="00385904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B9A" w:rsidRPr="009930B7" w:rsidRDefault="00232B9A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1D2412">
              <w:rPr>
                <w:color w:val="000000"/>
                <w:lang w:eastAsia="tr-TR"/>
              </w:rPr>
              <w:lastRenderedPageBreak/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2B9A" w:rsidRDefault="00232B9A" w:rsidP="00232B9A">
            <w:pPr>
              <w:jc w:val="both"/>
              <w:rPr>
                <w:color w:val="000000"/>
                <w:lang w:eastAsia="tr-TR"/>
              </w:rPr>
            </w:pPr>
          </w:p>
          <w:p w:rsidR="00232B9A" w:rsidRDefault="00232B9A" w:rsidP="00232B9A">
            <w:pPr>
              <w:jc w:val="both"/>
              <w:rPr>
                <w:color w:val="000000"/>
                <w:lang w:eastAsia="tr-TR"/>
              </w:rPr>
            </w:pPr>
          </w:p>
          <w:p w:rsidR="00232B9A" w:rsidRPr="001D2412" w:rsidRDefault="00232B9A" w:rsidP="00232B9A">
            <w:pPr>
              <w:jc w:val="both"/>
              <w:rPr>
                <w:color w:val="000000"/>
                <w:lang w:eastAsia="tr-TR"/>
              </w:rPr>
            </w:pPr>
            <w:r w:rsidRPr="001D2412">
              <w:rPr>
                <w:color w:val="000000"/>
                <w:lang w:eastAsia="tr-TR"/>
              </w:rPr>
              <w:t>•</w:t>
            </w:r>
            <w:r w:rsidRPr="001D2412">
              <w:rPr>
                <w:color w:val="000000"/>
                <w:lang w:eastAsia="tr-TR"/>
              </w:rPr>
              <w:tab/>
              <w:t>Faaliyet dolayısıyla düzenlenecek her türlü belgede ve eğitim/çalıştay esnasında Serhat Kalkınma Ajansı Görünürlük Rehberi esas alınacaktır. (Söz konusu rehber www.serka.gov.tr adresinden temin edilebilir)</w:t>
            </w:r>
          </w:p>
          <w:p w:rsidR="00232B9A" w:rsidRPr="001D2412" w:rsidRDefault="00232B9A" w:rsidP="00232B9A">
            <w:pPr>
              <w:jc w:val="both"/>
              <w:rPr>
                <w:color w:val="000000"/>
                <w:lang w:eastAsia="tr-TR"/>
              </w:rPr>
            </w:pPr>
            <w:r w:rsidRPr="001D2412">
              <w:rPr>
                <w:color w:val="000000"/>
                <w:lang w:eastAsia="tr-TR"/>
              </w:rPr>
              <w:t>•</w:t>
            </w:r>
            <w:r w:rsidRPr="001D2412">
              <w:rPr>
                <w:color w:val="000000"/>
                <w:lang w:eastAsia="tr-TR"/>
              </w:rPr>
              <w:tab/>
              <w:t>Faaliyet yüklenici ile ajans arasında sözleşmenin her iki tarafça imzalanmasını takip eden günden itibaren başlar ve takip eden üç aylık süre içerisinde gerçekleştirilir.</w:t>
            </w:r>
          </w:p>
          <w:p w:rsidR="00232B9A" w:rsidRDefault="00232B9A" w:rsidP="00232B9A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1D2412">
              <w:rPr>
                <w:color w:val="000000"/>
                <w:lang w:eastAsia="tr-TR"/>
              </w:rPr>
              <w:t>•</w:t>
            </w:r>
            <w:r w:rsidRPr="001D2412">
              <w:rPr>
                <w:color w:val="000000"/>
                <w:lang w:eastAsia="tr-TR"/>
              </w:rPr>
              <w:tab/>
              <w:t>Eğitim ve faaliyetler belirtilen tarih aralığında olmak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7A1" w:rsidRDefault="006807A1">
      <w:r>
        <w:separator/>
      </w:r>
    </w:p>
  </w:endnote>
  <w:endnote w:type="continuationSeparator" w:id="0">
    <w:p w:rsidR="006807A1" w:rsidRDefault="00680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7A1" w:rsidRDefault="006807A1">
      <w:r>
        <w:separator/>
      </w:r>
    </w:p>
  </w:footnote>
  <w:footnote w:type="continuationSeparator" w:id="0">
    <w:p w:rsidR="006807A1" w:rsidRDefault="006807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377DC1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377DC1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11A676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3A3DC3"/>
    <w:multiLevelType w:val="hybridMultilevel"/>
    <w:tmpl w:val="1480D1F2"/>
    <w:lvl w:ilvl="0" w:tplc="E45E652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7"/>
  </w:num>
  <w:num w:numId="8">
    <w:abstractNumId w:val="9"/>
  </w:num>
  <w:num w:numId="9">
    <w:abstractNumId w:val="8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C4059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1D93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1F519D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2B9A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77DC1"/>
    <w:rsid w:val="003810EC"/>
    <w:rsid w:val="00384580"/>
    <w:rsid w:val="00385904"/>
    <w:rsid w:val="00386111"/>
    <w:rsid w:val="00390204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C5793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20AF"/>
    <w:rsid w:val="00653052"/>
    <w:rsid w:val="0065655C"/>
    <w:rsid w:val="006569CF"/>
    <w:rsid w:val="006603CF"/>
    <w:rsid w:val="00661403"/>
    <w:rsid w:val="00661A03"/>
    <w:rsid w:val="00665C22"/>
    <w:rsid w:val="00673D73"/>
    <w:rsid w:val="006807A1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7446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4ED0"/>
    <w:rsid w:val="007968E2"/>
    <w:rsid w:val="00796DBB"/>
    <w:rsid w:val="007A699F"/>
    <w:rsid w:val="007A6E8E"/>
    <w:rsid w:val="007A75C4"/>
    <w:rsid w:val="007B5269"/>
    <w:rsid w:val="007C5BDE"/>
    <w:rsid w:val="007D1932"/>
    <w:rsid w:val="007D2E60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1FBA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538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E6F04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775D6"/>
    <w:rsid w:val="00A87B7C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3FB8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CF4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0ACD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3F"/>
    <w:rsid w:val="00DB48D1"/>
    <w:rsid w:val="00DB4F9D"/>
    <w:rsid w:val="00DC2A71"/>
    <w:rsid w:val="00DC6C85"/>
    <w:rsid w:val="00DE2282"/>
    <w:rsid w:val="00DE3E21"/>
    <w:rsid w:val="00DE643E"/>
    <w:rsid w:val="00DE73AB"/>
    <w:rsid w:val="00DF1A32"/>
    <w:rsid w:val="00E00573"/>
    <w:rsid w:val="00E0311A"/>
    <w:rsid w:val="00E04EC1"/>
    <w:rsid w:val="00E07362"/>
    <w:rsid w:val="00E11808"/>
    <w:rsid w:val="00E14E97"/>
    <w:rsid w:val="00E16116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1C02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Gokhan Ozince</cp:lastModifiedBy>
  <cp:revision>60</cp:revision>
  <cp:lastPrinted>2020-06-05T11:03:00Z</cp:lastPrinted>
  <dcterms:created xsi:type="dcterms:W3CDTF">2017-02-01T07:02:00Z</dcterms:created>
  <dcterms:modified xsi:type="dcterms:W3CDTF">2020-06-05T11:41:00Z</dcterms:modified>
</cp:coreProperties>
</file>